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17775" w14:textId="77777777" w:rsidR="00340420" w:rsidRPr="00543425" w:rsidRDefault="00FE0193" w:rsidP="00543425">
      <w:pPr>
        <w:bidi/>
        <w:spacing w:line="1768" w:lineRule="auto"/>
        <w:ind w:left="100"/>
        <w:rPr>
          <w:rFonts w:asciiTheme="minorHAnsi" w:hAnsiTheme="minorHAnsi" w:cstheme="minorHAnsi"/>
          <w:sz w:val="20"/>
          <w:szCs w:val="20"/>
          <w:rtl/>
        </w:rPr>
      </w:pPr>
      <w:r w:rsidRPr="00543425">
        <w:rPr>
          <w:rFonts w:asciiTheme="minorHAnsi" w:hAnsiTheme="minorHAnsi" w:cstheme="minorHAnsi"/>
          <w:noProof/>
          <w:sz w:val="33"/>
          <w:vertAlign w:val="subscript"/>
          <w:rtl/>
        </w:rPr>
        <w:drawing>
          <wp:inline distT="0" distB="0" distL="0" distR="0" wp14:anchorId="35E42C60" wp14:editId="0D873053">
            <wp:extent cx="1752019" cy="1123187"/>
            <wp:effectExtent l="0" t="0" r="0" b="0"/>
            <wp:docPr id="18844033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52019" cy="1123187"/>
                    </a:xfrm>
                    <a:prstGeom prst="rect">
                      <a:avLst/>
                    </a:prstGeom>
                    <a:ln/>
                  </pic:spPr>
                </pic:pic>
              </a:graphicData>
            </a:graphic>
          </wp:inline>
        </w:drawing>
      </w:r>
    </w:p>
    <w:p w14:paraId="0330A238" w14:textId="77777777" w:rsidR="00340420" w:rsidRPr="00543425" w:rsidRDefault="00340420" w:rsidP="00543425">
      <w:pPr>
        <w:bidi/>
        <w:rPr>
          <w:rFonts w:asciiTheme="minorHAnsi" w:eastAsia="Source Sans Pro" w:hAnsiTheme="minorHAnsi" w:cstheme="minorHAnsi"/>
          <w:sz w:val="20"/>
          <w:szCs w:val="20"/>
        </w:rPr>
      </w:pPr>
    </w:p>
    <w:p w14:paraId="7BCBE23B" w14:textId="77777777" w:rsidR="00340420" w:rsidRPr="00543425" w:rsidRDefault="008B607B" w:rsidP="00543425">
      <w:pPr>
        <w:pBdr>
          <w:top w:val="nil"/>
          <w:left w:val="nil"/>
          <w:bottom w:val="nil"/>
          <w:right w:val="nil"/>
          <w:between w:val="nil"/>
        </w:pBdr>
        <w:shd w:val="clear" w:color="auto" w:fill="FFFFFF"/>
        <w:bidi/>
        <w:spacing w:before="360" w:after="480" w:line="360" w:lineRule="auto"/>
        <w:jc w:val="center"/>
        <w:rPr>
          <w:rFonts w:asciiTheme="minorHAnsi" w:eastAsia="Source Sans Pro" w:hAnsiTheme="minorHAnsi" w:cstheme="minorHAnsi"/>
          <w:b/>
          <w:color w:val="262626"/>
          <w:sz w:val="48"/>
          <w:szCs w:val="48"/>
          <w:rtl/>
        </w:rPr>
        <w:sectPr w:rsidR="00340420" w:rsidRPr="00543425">
          <w:headerReference w:type="even" r:id="rId8"/>
          <w:headerReference w:type="default" r:id="rId9"/>
          <w:footerReference w:type="even" r:id="rId10"/>
          <w:footerReference w:type="default" r:id="rId11"/>
          <w:headerReference w:type="first" r:id="rId12"/>
          <w:footerReference w:type="first" r:id="rId13"/>
          <w:pgSz w:w="11910" w:h="16840"/>
          <w:pgMar w:top="1580" w:right="1420" w:bottom="280" w:left="860" w:header="284" w:footer="720" w:gutter="0"/>
          <w:pgNumType w:start="1"/>
          <w:cols w:space="720"/>
        </w:sectPr>
      </w:pPr>
      <w:r w:rsidRPr="00543425">
        <w:rPr>
          <w:rFonts w:asciiTheme="minorHAnsi" w:hAnsiTheme="minorHAnsi" w:cstheme="minorHAnsi"/>
          <w:b/>
          <w:bCs/>
          <w:color w:val="262626"/>
          <w:sz w:val="48"/>
          <w:szCs w:val="48"/>
          <w:rtl/>
        </w:rPr>
        <w:t xml:space="preserve">كيفية استكشاف الأخطاء وإصلاحها عند ظهور رسالة "سيؤدي تمكين الوظائف الذكية لأول مرة إلى إعادة تشغيل الجهاز" المنبثقة على جهاز </w:t>
      </w:r>
      <w:r w:rsidRPr="00543425">
        <w:rPr>
          <w:rFonts w:asciiTheme="minorHAnsi" w:hAnsiTheme="minorHAnsi" w:cstheme="minorHAnsi"/>
          <w:b/>
          <w:bCs/>
          <w:color w:val="262626"/>
          <w:sz w:val="48"/>
          <w:szCs w:val="48"/>
        </w:rPr>
        <w:t>Uniview NVR</w:t>
      </w:r>
      <w:r w:rsidRPr="00543425">
        <w:rPr>
          <w:rFonts w:asciiTheme="minorHAnsi" w:hAnsiTheme="minorHAnsi" w:cstheme="minorHAnsi"/>
          <w:b/>
          <w:bCs/>
          <w:color w:val="262626"/>
          <w:sz w:val="48"/>
          <w:szCs w:val="48"/>
          <w:rtl/>
        </w:rPr>
        <w:t>؟</w:t>
      </w:r>
    </w:p>
    <w:p w14:paraId="57B2F1DD" w14:textId="77777777" w:rsidR="00340420" w:rsidRPr="00543425" w:rsidRDefault="00FE0193" w:rsidP="00543425">
      <w:pPr>
        <w:bidi/>
        <w:spacing w:before="100" w:beforeAutospacing="1" w:after="100" w:afterAutospacing="1"/>
        <w:jc w:val="center"/>
        <w:rPr>
          <w:rFonts w:asciiTheme="minorHAnsi" w:eastAsia="Source Sans Pro" w:hAnsiTheme="minorHAnsi" w:cstheme="minorHAnsi"/>
          <w:b/>
          <w:sz w:val="36"/>
          <w:szCs w:val="36"/>
          <w:rtl/>
        </w:rPr>
      </w:pPr>
      <w:r w:rsidRPr="00543425">
        <w:rPr>
          <w:rFonts w:asciiTheme="minorHAnsi" w:hAnsiTheme="minorHAnsi" w:cstheme="minorHAnsi"/>
          <w:b/>
          <w:bCs/>
          <w:sz w:val="36"/>
          <w:szCs w:val="36"/>
          <w:rtl/>
        </w:rPr>
        <w:lastRenderedPageBreak/>
        <w:t xml:space="preserve">كيفية استكشاف الأخطاء وإصلاحها عند ظهور رسالة "سيؤدي تمكين الوظائف الذكية لأول مرة إلى إعادة تشغيل الجهاز" المنبثقة على جهاز </w:t>
      </w:r>
      <w:r w:rsidRPr="00543425">
        <w:rPr>
          <w:rFonts w:asciiTheme="minorHAnsi" w:hAnsiTheme="minorHAnsi" w:cstheme="minorHAnsi"/>
          <w:b/>
          <w:bCs/>
          <w:sz w:val="36"/>
          <w:szCs w:val="36"/>
        </w:rPr>
        <w:t>Uniview NVR</w:t>
      </w:r>
      <w:r w:rsidRPr="00543425">
        <w:rPr>
          <w:rFonts w:asciiTheme="minorHAnsi" w:hAnsiTheme="minorHAnsi" w:cstheme="minorHAnsi"/>
          <w:b/>
          <w:bCs/>
          <w:sz w:val="36"/>
          <w:szCs w:val="36"/>
          <w:rtl/>
        </w:rPr>
        <w:t>؟</w:t>
      </w:r>
    </w:p>
    <w:p w14:paraId="06F58295" w14:textId="77777777" w:rsidR="00340420" w:rsidRPr="00543425" w:rsidRDefault="00FE0193" w:rsidP="00053C82">
      <w:pPr>
        <w:bidi/>
        <w:spacing w:before="100" w:beforeAutospacing="1" w:after="100" w:afterAutospacing="1"/>
        <w:rPr>
          <w:rFonts w:asciiTheme="minorHAnsi" w:eastAsia="Source Sans Pro" w:hAnsiTheme="minorHAnsi" w:cstheme="minorHAnsi"/>
          <w:b/>
          <w:sz w:val="32"/>
          <w:szCs w:val="32"/>
          <w:rtl/>
        </w:rPr>
      </w:pPr>
      <w:bookmarkStart w:id="0" w:name="_heading=h.gjdgxs"/>
      <w:bookmarkEnd w:id="0"/>
      <w:r w:rsidRPr="00543425">
        <w:rPr>
          <w:rFonts w:asciiTheme="minorHAnsi" w:hAnsiTheme="minorHAnsi" w:cstheme="minorHAnsi"/>
          <w:b/>
          <w:bCs/>
          <w:sz w:val="32"/>
          <w:szCs w:val="32"/>
          <w:rtl/>
        </w:rPr>
        <w:t>الوصف</w:t>
      </w:r>
    </w:p>
    <w:p w14:paraId="139F32B2" w14:textId="5AC4FCF8" w:rsidR="00340420" w:rsidRPr="00543425" w:rsidRDefault="00FE0193" w:rsidP="00053C82">
      <w:pPr>
        <w:bidi/>
        <w:spacing w:before="100" w:beforeAutospacing="1" w:after="100" w:afterAutospacing="1"/>
        <w:rPr>
          <w:rFonts w:asciiTheme="minorHAnsi" w:eastAsia="Source Sans Pro" w:hAnsiTheme="minorHAnsi" w:cstheme="minorHAnsi"/>
          <w:sz w:val="24"/>
          <w:szCs w:val="24"/>
          <w:rtl/>
        </w:rPr>
      </w:pPr>
      <w:r w:rsidRPr="00543425">
        <w:rPr>
          <w:rFonts w:asciiTheme="minorHAnsi" w:hAnsiTheme="minorHAnsi" w:cstheme="minorHAnsi"/>
          <w:sz w:val="24"/>
          <w:szCs w:val="24"/>
          <w:rtl/>
        </w:rPr>
        <w:t xml:space="preserve">أحيانًا، عند فتح إعداد </w:t>
      </w:r>
      <w:r w:rsidRPr="00543425">
        <w:rPr>
          <w:rFonts w:asciiTheme="minorHAnsi" w:hAnsiTheme="minorHAnsi" w:cstheme="minorHAnsi"/>
          <w:sz w:val="24"/>
          <w:szCs w:val="24"/>
        </w:rPr>
        <w:t>Smart/VCA</w:t>
      </w:r>
      <w:r w:rsidRPr="00543425">
        <w:rPr>
          <w:rFonts w:asciiTheme="minorHAnsi" w:hAnsiTheme="minorHAnsi" w:cstheme="minorHAnsi"/>
          <w:sz w:val="24"/>
          <w:szCs w:val="24"/>
          <w:rtl/>
        </w:rPr>
        <w:t xml:space="preserve"> على جهاز </w:t>
      </w:r>
      <w:r w:rsidRPr="00543425">
        <w:rPr>
          <w:rFonts w:asciiTheme="minorHAnsi" w:hAnsiTheme="minorHAnsi" w:cstheme="minorHAnsi"/>
          <w:sz w:val="24"/>
          <w:szCs w:val="24"/>
        </w:rPr>
        <w:t>NVR</w:t>
      </w:r>
      <w:r w:rsidRPr="00543425">
        <w:rPr>
          <w:rFonts w:asciiTheme="minorHAnsi" w:hAnsiTheme="minorHAnsi" w:cstheme="minorHAnsi"/>
          <w:sz w:val="24"/>
          <w:szCs w:val="24"/>
          <w:rtl/>
        </w:rPr>
        <w:t xml:space="preserve">، ستظهر الرسالة </w:t>
      </w:r>
      <w:r w:rsidR="00B53093">
        <w:rPr>
          <w:rFonts w:asciiTheme="minorHAnsi" w:hAnsiTheme="minorHAnsi" w:cstheme="minorHAnsi"/>
          <w:sz w:val="24"/>
          <w:szCs w:val="24"/>
        </w:rPr>
        <w:br/>
      </w:r>
      <w:r w:rsidRPr="00543425">
        <w:rPr>
          <w:rFonts w:asciiTheme="minorHAnsi" w:hAnsiTheme="minorHAnsi" w:cstheme="minorHAnsi"/>
          <w:sz w:val="24"/>
          <w:szCs w:val="24"/>
        </w:rPr>
        <w:t>"Enabling smart functions for the first time will restart the device. Continue?"</w:t>
      </w:r>
      <w:r w:rsidRPr="00543425">
        <w:rPr>
          <w:rFonts w:asciiTheme="minorHAnsi" w:hAnsiTheme="minorHAnsi" w:cstheme="minorHAnsi"/>
          <w:sz w:val="24"/>
          <w:szCs w:val="24"/>
          <w:rtl/>
        </w:rPr>
        <w:t xml:space="preserve"> </w:t>
      </w:r>
      <w:r w:rsidR="00B53093">
        <w:rPr>
          <w:rFonts w:asciiTheme="minorHAnsi" w:hAnsiTheme="minorHAnsi" w:cstheme="minorHAnsi"/>
          <w:sz w:val="24"/>
          <w:szCs w:val="24"/>
        </w:rPr>
        <w:br/>
      </w:r>
      <w:r w:rsidRPr="00543425">
        <w:rPr>
          <w:rFonts w:asciiTheme="minorHAnsi" w:hAnsiTheme="minorHAnsi" w:cstheme="minorHAnsi"/>
          <w:sz w:val="24"/>
          <w:szCs w:val="24"/>
          <w:rtl/>
        </w:rPr>
        <w:t xml:space="preserve">وبعد النقر فوق </w:t>
      </w:r>
      <w:r w:rsidRPr="00543425">
        <w:rPr>
          <w:rFonts w:asciiTheme="minorHAnsi" w:hAnsiTheme="minorHAnsi" w:cstheme="minorHAnsi"/>
          <w:sz w:val="24"/>
          <w:szCs w:val="24"/>
        </w:rPr>
        <w:t>OK</w:t>
      </w:r>
      <w:r w:rsidRPr="00543425">
        <w:rPr>
          <w:rFonts w:asciiTheme="minorHAnsi" w:hAnsiTheme="minorHAnsi" w:cstheme="minorHAnsi"/>
          <w:sz w:val="24"/>
          <w:szCs w:val="24"/>
          <w:rtl/>
        </w:rPr>
        <w:t>. يعاد تشغيل الجهاز، ولكن تستمر الرسالة في الظهور.</w:t>
      </w:r>
    </w:p>
    <w:p w14:paraId="5D68A2B7" w14:textId="33E9647B" w:rsidR="00340420" w:rsidRPr="00543425" w:rsidRDefault="00E8340F" w:rsidP="00543425">
      <w:pPr>
        <w:bidi/>
        <w:spacing w:before="100" w:beforeAutospacing="1" w:after="100" w:afterAutospacing="1"/>
        <w:jc w:val="both"/>
        <w:rPr>
          <w:rFonts w:asciiTheme="minorHAnsi" w:eastAsia="Source Sans Pro" w:hAnsiTheme="minorHAnsi" w:cstheme="minorHAnsi"/>
          <w:b/>
          <w:i/>
          <w:color w:val="006FC0"/>
          <w:sz w:val="21"/>
          <w:szCs w:val="21"/>
          <w:rtl/>
        </w:rPr>
      </w:pPr>
      <w:r>
        <w:rPr>
          <w:noProof/>
        </w:rPr>
        <w:drawing>
          <wp:inline distT="0" distB="0" distL="0" distR="0" wp14:anchorId="13FEC867" wp14:editId="4F9C32C0">
            <wp:extent cx="5429250" cy="1169670"/>
            <wp:effectExtent l="0" t="0" r="0" b="0"/>
            <wp:docPr id="265984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0" cy="1169670"/>
                    </a:xfrm>
                    <a:prstGeom prst="rect">
                      <a:avLst/>
                    </a:prstGeom>
                    <a:noFill/>
                    <a:ln>
                      <a:noFill/>
                    </a:ln>
                  </pic:spPr>
                </pic:pic>
              </a:graphicData>
            </a:graphic>
          </wp:inline>
        </w:drawing>
      </w:r>
    </w:p>
    <w:p w14:paraId="12372E56" w14:textId="77777777" w:rsidR="00340420" w:rsidRPr="00543425" w:rsidRDefault="00FE0193" w:rsidP="00B53093">
      <w:pPr>
        <w:bidi/>
        <w:spacing w:before="7"/>
        <w:rPr>
          <w:rFonts w:asciiTheme="minorHAnsi" w:eastAsia="Source Sans Pro" w:hAnsiTheme="minorHAnsi" w:cstheme="minorHAnsi"/>
          <w:sz w:val="24"/>
          <w:szCs w:val="24"/>
          <w:rtl/>
        </w:rPr>
      </w:pPr>
      <w:r w:rsidRPr="00543425">
        <w:rPr>
          <w:rFonts w:asciiTheme="minorHAnsi" w:hAnsiTheme="minorHAnsi" w:cstheme="minorHAnsi"/>
          <w:b/>
          <w:bCs/>
          <w:i/>
          <w:iCs/>
          <w:color w:val="006FC0"/>
          <w:sz w:val="21"/>
          <w:szCs w:val="21"/>
          <w:rtl/>
        </w:rPr>
        <w:t xml:space="preserve">ملاحظة: </w:t>
      </w:r>
      <w:r w:rsidRPr="00543425">
        <w:rPr>
          <w:rFonts w:asciiTheme="minorHAnsi" w:hAnsiTheme="minorHAnsi" w:cstheme="minorHAnsi"/>
          <w:i/>
          <w:iCs/>
          <w:sz w:val="21"/>
          <w:szCs w:val="21"/>
          <w:rtl/>
        </w:rPr>
        <w:t>تنطبق هذه الطريقة على معظم السيناريوهات. وإذا لم تجدي الطريقة نفعًا في حل مشكلتك، فيوصى باستشارة فريق الدعم الفني لدينا.</w:t>
      </w:r>
    </w:p>
    <w:p w14:paraId="69F94346" w14:textId="77777777" w:rsidR="00340420" w:rsidRPr="00543425" w:rsidRDefault="001436BB" w:rsidP="00B53093">
      <w:pPr>
        <w:pBdr>
          <w:top w:val="nil"/>
          <w:left w:val="nil"/>
          <w:bottom w:val="nil"/>
          <w:right w:val="nil"/>
          <w:between w:val="nil"/>
        </w:pBdr>
        <w:bidi/>
        <w:ind w:right="1182"/>
        <w:rPr>
          <w:rFonts w:asciiTheme="minorHAnsi" w:eastAsia="Source Sans Pro" w:hAnsiTheme="minorHAnsi" w:cstheme="minorHAnsi"/>
          <w:color w:val="000000"/>
          <w:sz w:val="21"/>
          <w:szCs w:val="21"/>
          <w:rtl/>
        </w:rPr>
      </w:pPr>
      <w:hyperlink r:id="rId15">
        <w:r w:rsidRPr="00543425">
          <w:rPr>
            <w:rFonts w:asciiTheme="minorHAnsi" w:hAnsiTheme="minorHAnsi" w:cstheme="minorHAnsi"/>
            <w:color w:val="0000FF"/>
            <w:sz w:val="20"/>
            <w:u w:val="single"/>
          </w:rPr>
          <w:t>https://global.uniview.com/Support/Service_Hotline/</w:t>
        </w:r>
      </w:hyperlink>
    </w:p>
    <w:p w14:paraId="1A96D0D0" w14:textId="77777777" w:rsidR="00340420" w:rsidRPr="00543425" w:rsidRDefault="00FE0193" w:rsidP="00B53093">
      <w:pPr>
        <w:bidi/>
        <w:spacing w:before="100" w:beforeAutospacing="1" w:after="100" w:afterAutospacing="1"/>
        <w:rPr>
          <w:rFonts w:asciiTheme="minorHAnsi" w:eastAsia="Source Sans Pro" w:hAnsiTheme="minorHAnsi" w:cstheme="minorHAnsi"/>
          <w:b/>
          <w:sz w:val="32"/>
          <w:szCs w:val="32"/>
          <w:rtl/>
        </w:rPr>
      </w:pPr>
      <w:r w:rsidRPr="00543425">
        <w:rPr>
          <w:rFonts w:asciiTheme="minorHAnsi" w:hAnsiTheme="minorHAnsi" w:cstheme="minorHAnsi"/>
          <w:b/>
          <w:bCs/>
          <w:sz w:val="32"/>
          <w:szCs w:val="32"/>
          <w:rtl/>
        </w:rPr>
        <w:t>خطوات التشغيل</w:t>
      </w:r>
    </w:p>
    <w:p w14:paraId="26D5831F" w14:textId="77777777" w:rsidR="00340420" w:rsidRPr="00FB75F8" w:rsidRDefault="00FE0193" w:rsidP="00B53093">
      <w:pPr>
        <w:bidi/>
        <w:spacing w:before="100" w:beforeAutospacing="1" w:after="100" w:afterAutospacing="1"/>
        <w:rPr>
          <w:rFonts w:asciiTheme="minorHAnsi" w:eastAsia="Source Sans Pro" w:hAnsiTheme="minorHAnsi" w:cstheme="minorHAnsi"/>
          <w:sz w:val="24"/>
          <w:szCs w:val="24"/>
          <w:rtl/>
        </w:rPr>
      </w:pPr>
      <w:r w:rsidRPr="00FB75F8">
        <w:rPr>
          <w:rFonts w:asciiTheme="minorHAnsi" w:hAnsiTheme="minorHAnsi" w:cstheme="minorHAnsi"/>
          <w:b/>
          <w:bCs/>
          <w:sz w:val="24"/>
          <w:szCs w:val="24"/>
          <w:rtl/>
        </w:rPr>
        <w:t>الخطوة 1:</w:t>
      </w:r>
      <w:r w:rsidRPr="00FB75F8">
        <w:rPr>
          <w:rFonts w:asciiTheme="minorHAnsi" w:hAnsiTheme="minorHAnsi" w:cstheme="minorHAnsi"/>
          <w:sz w:val="24"/>
          <w:szCs w:val="24"/>
          <w:rtl/>
        </w:rPr>
        <w:t xml:space="preserve"> تحقق أسفل المسار </w:t>
      </w:r>
      <w:r w:rsidRPr="00FB75F8">
        <w:rPr>
          <w:rFonts w:asciiTheme="minorHAnsi" w:hAnsiTheme="minorHAnsi" w:cstheme="minorHAnsi"/>
          <w:b/>
          <w:bCs/>
          <w:sz w:val="24"/>
          <w:szCs w:val="24"/>
        </w:rPr>
        <w:t>Setup</w:t>
      </w:r>
      <w:r w:rsidRPr="00FB75F8">
        <w:rPr>
          <w:rFonts w:asciiTheme="minorHAnsi" w:hAnsiTheme="minorHAnsi" w:cstheme="minorHAnsi"/>
          <w:b/>
          <w:bCs/>
          <w:sz w:val="24"/>
          <w:szCs w:val="24"/>
          <w:rtl/>
        </w:rPr>
        <w:t>&gt;</w:t>
      </w:r>
      <w:r w:rsidRPr="00FB75F8">
        <w:rPr>
          <w:rFonts w:asciiTheme="minorHAnsi" w:hAnsiTheme="minorHAnsi" w:cstheme="minorHAnsi"/>
          <w:b/>
          <w:bCs/>
          <w:sz w:val="24"/>
          <w:szCs w:val="24"/>
        </w:rPr>
        <w:t>Hard Disk</w:t>
      </w:r>
      <w:r w:rsidRPr="00FB75F8">
        <w:rPr>
          <w:rFonts w:asciiTheme="minorHAnsi" w:hAnsiTheme="minorHAnsi" w:cstheme="minorHAnsi"/>
          <w:b/>
          <w:bCs/>
          <w:sz w:val="24"/>
          <w:szCs w:val="24"/>
          <w:rtl/>
        </w:rPr>
        <w:t>&gt;</w:t>
      </w:r>
      <w:r w:rsidRPr="00FB75F8">
        <w:rPr>
          <w:rFonts w:asciiTheme="minorHAnsi" w:hAnsiTheme="minorHAnsi" w:cstheme="minorHAnsi"/>
          <w:b/>
          <w:bCs/>
          <w:sz w:val="24"/>
          <w:szCs w:val="24"/>
        </w:rPr>
        <w:t>Hard Disk</w:t>
      </w:r>
      <w:r w:rsidRPr="00FB75F8">
        <w:rPr>
          <w:rFonts w:asciiTheme="minorHAnsi" w:hAnsiTheme="minorHAnsi" w:cstheme="minorHAnsi"/>
          <w:sz w:val="24"/>
          <w:szCs w:val="24"/>
          <w:rtl/>
        </w:rPr>
        <w:t xml:space="preserve"> في واجهة ويب جهاز </w:t>
      </w:r>
      <w:r w:rsidRPr="00FB75F8">
        <w:rPr>
          <w:rFonts w:asciiTheme="minorHAnsi" w:hAnsiTheme="minorHAnsi" w:cstheme="minorHAnsi"/>
          <w:sz w:val="24"/>
          <w:szCs w:val="24"/>
        </w:rPr>
        <w:t>NVR</w:t>
      </w:r>
      <w:r w:rsidRPr="00FB75F8">
        <w:rPr>
          <w:rFonts w:asciiTheme="minorHAnsi" w:hAnsiTheme="minorHAnsi" w:cstheme="minorHAnsi"/>
          <w:sz w:val="24"/>
          <w:szCs w:val="24"/>
          <w:rtl/>
        </w:rPr>
        <w:t xml:space="preserve"> وتأكد من وجود محرك أقراص صلبة موصَّل بالفتحة 1 لجهاز </w:t>
      </w:r>
      <w:r w:rsidRPr="00FB75F8">
        <w:rPr>
          <w:rFonts w:asciiTheme="minorHAnsi" w:hAnsiTheme="minorHAnsi" w:cstheme="minorHAnsi"/>
          <w:sz w:val="24"/>
          <w:szCs w:val="24"/>
        </w:rPr>
        <w:t>NVR</w:t>
      </w:r>
      <w:r w:rsidRPr="00FB75F8">
        <w:rPr>
          <w:rFonts w:asciiTheme="minorHAnsi" w:hAnsiTheme="minorHAnsi" w:cstheme="minorHAnsi"/>
          <w:sz w:val="24"/>
          <w:szCs w:val="24"/>
          <w:rtl/>
        </w:rPr>
        <w:t>. وإذا كان محرك الأقراص الصلبة "</w:t>
      </w:r>
      <w:r w:rsidRPr="00FB75F8">
        <w:rPr>
          <w:rFonts w:asciiTheme="minorHAnsi" w:hAnsiTheme="minorHAnsi" w:cstheme="minorHAnsi"/>
          <w:sz w:val="24"/>
          <w:szCs w:val="24"/>
        </w:rPr>
        <w:t>HDD</w:t>
      </w:r>
      <w:r w:rsidRPr="00FB75F8">
        <w:rPr>
          <w:rFonts w:asciiTheme="minorHAnsi" w:hAnsiTheme="minorHAnsi" w:cstheme="minorHAnsi"/>
          <w:sz w:val="24"/>
          <w:szCs w:val="24"/>
          <w:rtl/>
        </w:rPr>
        <w:t>" موصلًا بفتحات أخرى أو كانت الحالة تظهر أنه بحالة غير طبيعية، فيرجى التحقق من الاتصال الفعلي أو ما إذا كان محرك الأقراص الصلبة مدرجًا في قائمة محركات الأقراص الصلبة المتوافقة لدينا م لا.</w:t>
      </w:r>
    </w:p>
    <w:p w14:paraId="681401A5" w14:textId="093EC25A" w:rsidR="00340420" w:rsidRPr="00543425" w:rsidRDefault="00E8340F" w:rsidP="00543425">
      <w:pPr>
        <w:bidi/>
        <w:spacing w:before="100" w:beforeAutospacing="1" w:after="100" w:afterAutospacing="1"/>
        <w:jc w:val="both"/>
        <w:rPr>
          <w:rFonts w:asciiTheme="minorHAnsi" w:eastAsia="Source Sans Pro" w:hAnsiTheme="minorHAnsi" w:cstheme="minorHAnsi"/>
          <w:sz w:val="24"/>
          <w:szCs w:val="24"/>
          <w:rtl/>
        </w:rPr>
      </w:pPr>
      <w:r>
        <w:rPr>
          <w:noProof/>
        </w:rPr>
        <w:drawing>
          <wp:inline distT="0" distB="0" distL="0" distR="0" wp14:anchorId="6DBEBBC0" wp14:editId="423D7F0E">
            <wp:extent cx="5429250" cy="1340485"/>
            <wp:effectExtent l="0" t="0" r="0" b="0"/>
            <wp:docPr id="976068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0" cy="1340485"/>
                    </a:xfrm>
                    <a:prstGeom prst="rect">
                      <a:avLst/>
                    </a:prstGeom>
                    <a:noFill/>
                    <a:ln>
                      <a:noFill/>
                    </a:ln>
                  </pic:spPr>
                </pic:pic>
              </a:graphicData>
            </a:graphic>
          </wp:inline>
        </w:drawing>
      </w:r>
    </w:p>
    <w:p w14:paraId="628FF86C" w14:textId="77777777" w:rsidR="00340420" w:rsidRPr="00543425" w:rsidRDefault="00FE0193" w:rsidP="007A2D20">
      <w:pPr>
        <w:bidi/>
        <w:rPr>
          <w:rFonts w:asciiTheme="minorHAnsi" w:eastAsia="Source Sans Pro" w:hAnsiTheme="minorHAnsi" w:cstheme="minorHAnsi"/>
          <w:i/>
          <w:sz w:val="21"/>
          <w:szCs w:val="21"/>
          <w:rtl/>
        </w:rPr>
      </w:pPr>
      <w:r w:rsidRPr="00543425">
        <w:rPr>
          <w:rFonts w:asciiTheme="minorHAnsi" w:hAnsiTheme="minorHAnsi" w:cstheme="minorHAnsi"/>
          <w:b/>
          <w:bCs/>
          <w:i/>
          <w:iCs/>
          <w:color w:val="006FC0"/>
          <w:sz w:val="21"/>
          <w:szCs w:val="21"/>
          <w:rtl/>
        </w:rPr>
        <w:t xml:space="preserve">ملاحظة: </w:t>
      </w:r>
      <w:r w:rsidRPr="00543425">
        <w:rPr>
          <w:rFonts w:asciiTheme="minorHAnsi" w:hAnsiTheme="minorHAnsi" w:cstheme="minorHAnsi"/>
          <w:i/>
          <w:iCs/>
          <w:sz w:val="21"/>
          <w:szCs w:val="21"/>
          <w:rtl/>
        </w:rPr>
        <w:t xml:space="preserve">يجب أن يكون محرك الأقراص الصلبة موصلًا بالفتحة 1 لجهاز </w:t>
      </w:r>
      <w:r w:rsidRPr="00543425">
        <w:rPr>
          <w:rFonts w:asciiTheme="minorHAnsi" w:hAnsiTheme="minorHAnsi" w:cstheme="minorHAnsi"/>
          <w:i/>
          <w:iCs/>
          <w:sz w:val="21"/>
          <w:szCs w:val="21"/>
        </w:rPr>
        <w:t>NVR</w:t>
      </w:r>
      <w:r w:rsidRPr="00543425">
        <w:rPr>
          <w:rFonts w:asciiTheme="minorHAnsi" w:hAnsiTheme="minorHAnsi" w:cstheme="minorHAnsi"/>
          <w:i/>
          <w:iCs/>
          <w:sz w:val="21"/>
          <w:szCs w:val="21"/>
          <w:rtl/>
        </w:rPr>
        <w:t xml:space="preserve"> ويجب أن يكون بحالة طبيعية إذا كنت ترغب في استخدام الوظائف الذكية.</w:t>
      </w:r>
    </w:p>
    <w:p w14:paraId="483A2D23" w14:textId="0FE8321F" w:rsidR="00340420" w:rsidRPr="00543425" w:rsidRDefault="00FE0193" w:rsidP="007A2D20">
      <w:pPr>
        <w:bidi/>
        <w:spacing w:before="100" w:beforeAutospacing="1" w:after="100" w:afterAutospacing="1"/>
        <w:rPr>
          <w:rFonts w:asciiTheme="minorHAnsi" w:eastAsia="Source Sans Pro" w:hAnsiTheme="minorHAnsi" w:cstheme="minorHAnsi"/>
          <w:sz w:val="24"/>
          <w:szCs w:val="24"/>
          <w:rtl/>
        </w:rPr>
      </w:pPr>
      <w:r w:rsidRPr="00543425">
        <w:rPr>
          <w:rFonts w:asciiTheme="minorHAnsi" w:hAnsiTheme="minorHAnsi" w:cstheme="minorHAnsi"/>
          <w:b/>
          <w:bCs/>
          <w:sz w:val="24"/>
          <w:szCs w:val="24"/>
          <w:rtl/>
        </w:rPr>
        <w:t>الخطوة 2:</w:t>
      </w:r>
      <w:r w:rsidRPr="00543425">
        <w:rPr>
          <w:rFonts w:asciiTheme="minorHAnsi" w:hAnsiTheme="minorHAnsi" w:cstheme="minorHAnsi"/>
          <w:sz w:val="24"/>
          <w:szCs w:val="24"/>
          <w:rtl/>
        </w:rPr>
        <w:t xml:space="preserve"> قم بتهيئة القرص الصلب القديم الذي تم استخدامه في جهاز </w:t>
      </w:r>
      <w:r w:rsidRPr="00543425">
        <w:rPr>
          <w:rFonts w:asciiTheme="minorHAnsi" w:hAnsiTheme="minorHAnsi" w:cstheme="minorHAnsi"/>
          <w:sz w:val="24"/>
          <w:szCs w:val="24"/>
        </w:rPr>
        <w:t>NVR</w:t>
      </w:r>
      <w:r w:rsidRPr="00543425">
        <w:rPr>
          <w:rFonts w:asciiTheme="minorHAnsi" w:hAnsiTheme="minorHAnsi" w:cstheme="minorHAnsi"/>
          <w:sz w:val="24"/>
          <w:szCs w:val="24"/>
          <w:rtl/>
        </w:rPr>
        <w:t xml:space="preserve"> آخر من قبل.</w:t>
      </w:r>
    </w:p>
    <w:p w14:paraId="7AE272C0" w14:textId="111C5FEF" w:rsidR="00340420" w:rsidRPr="00543425" w:rsidRDefault="00E8340F" w:rsidP="00543425">
      <w:pPr>
        <w:bidi/>
        <w:spacing w:before="100" w:beforeAutospacing="1" w:after="100" w:afterAutospacing="1"/>
        <w:jc w:val="both"/>
        <w:rPr>
          <w:rFonts w:asciiTheme="minorHAnsi" w:hAnsiTheme="minorHAnsi" w:cstheme="minorHAnsi"/>
          <w:rtl/>
        </w:rPr>
      </w:pPr>
      <w:r w:rsidRPr="00E8340F">
        <w:rPr>
          <w:rFonts w:asciiTheme="minorHAnsi" w:hAnsiTheme="minorHAnsi" w:cs="Calibri"/>
          <w:noProof/>
          <w:rtl/>
        </w:rPr>
        <w:drawing>
          <wp:inline distT="0" distB="0" distL="0" distR="0" wp14:anchorId="6F1FC37D" wp14:editId="7BD939C0">
            <wp:extent cx="5429250" cy="974725"/>
            <wp:effectExtent l="0" t="0" r="0" b="0"/>
            <wp:docPr id="3707876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0" cy="974725"/>
                    </a:xfrm>
                    <a:prstGeom prst="rect">
                      <a:avLst/>
                    </a:prstGeom>
                    <a:noFill/>
                    <a:ln>
                      <a:noFill/>
                    </a:ln>
                  </pic:spPr>
                </pic:pic>
              </a:graphicData>
            </a:graphic>
          </wp:inline>
        </w:drawing>
      </w:r>
    </w:p>
    <w:p w14:paraId="5C592430" w14:textId="77777777" w:rsidR="00340420" w:rsidRPr="00543425" w:rsidRDefault="00FE0193" w:rsidP="0071697C">
      <w:pPr>
        <w:bidi/>
        <w:rPr>
          <w:rFonts w:asciiTheme="minorHAnsi" w:eastAsia="Source Sans Pro" w:hAnsiTheme="minorHAnsi" w:cstheme="minorHAnsi"/>
          <w:rtl/>
        </w:rPr>
      </w:pPr>
      <w:r w:rsidRPr="00543425">
        <w:rPr>
          <w:rFonts w:asciiTheme="minorHAnsi" w:hAnsiTheme="minorHAnsi" w:cstheme="minorHAnsi"/>
          <w:b/>
          <w:bCs/>
          <w:i/>
          <w:iCs/>
          <w:color w:val="006FC0"/>
          <w:sz w:val="21"/>
          <w:szCs w:val="21"/>
          <w:rtl/>
        </w:rPr>
        <w:lastRenderedPageBreak/>
        <w:t xml:space="preserve">ملاحظة: </w:t>
      </w:r>
      <w:r w:rsidRPr="00543425">
        <w:rPr>
          <w:rFonts w:asciiTheme="minorHAnsi" w:hAnsiTheme="minorHAnsi" w:cstheme="minorHAnsi"/>
          <w:i/>
          <w:iCs/>
          <w:sz w:val="21"/>
          <w:szCs w:val="21"/>
          <w:rtl/>
        </w:rPr>
        <w:t>لا يُنصح باستخدام محرك أقراص صلبة "</w:t>
      </w:r>
      <w:r w:rsidRPr="00543425">
        <w:rPr>
          <w:rFonts w:asciiTheme="minorHAnsi" w:hAnsiTheme="minorHAnsi" w:cstheme="minorHAnsi"/>
          <w:i/>
          <w:iCs/>
          <w:sz w:val="21"/>
          <w:szCs w:val="21"/>
        </w:rPr>
        <w:t>HDD</w:t>
      </w:r>
      <w:r w:rsidRPr="00543425">
        <w:rPr>
          <w:rFonts w:asciiTheme="minorHAnsi" w:hAnsiTheme="minorHAnsi" w:cstheme="minorHAnsi"/>
          <w:i/>
          <w:iCs/>
          <w:sz w:val="21"/>
          <w:szCs w:val="21"/>
          <w:rtl/>
        </w:rPr>
        <w:t xml:space="preserve">" قديم من طراز </w:t>
      </w:r>
      <w:r w:rsidRPr="00543425">
        <w:rPr>
          <w:rFonts w:asciiTheme="minorHAnsi" w:hAnsiTheme="minorHAnsi" w:cstheme="minorHAnsi"/>
          <w:i/>
          <w:iCs/>
          <w:sz w:val="21"/>
          <w:szCs w:val="21"/>
        </w:rPr>
        <w:t>NVR/XVR</w:t>
      </w:r>
      <w:r w:rsidRPr="00543425">
        <w:rPr>
          <w:rFonts w:asciiTheme="minorHAnsi" w:hAnsiTheme="minorHAnsi" w:cstheme="minorHAnsi"/>
          <w:i/>
          <w:iCs/>
          <w:sz w:val="21"/>
          <w:szCs w:val="21"/>
          <w:rtl/>
        </w:rPr>
        <w:t xml:space="preserve"> مختلف في جهاز </w:t>
      </w:r>
      <w:r w:rsidRPr="00543425">
        <w:rPr>
          <w:rFonts w:asciiTheme="minorHAnsi" w:hAnsiTheme="minorHAnsi" w:cstheme="minorHAnsi"/>
          <w:i/>
          <w:iCs/>
          <w:sz w:val="21"/>
          <w:szCs w:val="21"/>
        </w:rPr>
        <w:t>NVR</w:t>
      </w:r>
      <w:r w:rsidRPr="00543425">
        <w:rPr>
          <w:rFonts w:asciiTheme="minorHAnsi" w:hAnsiTheme="minorHAnsi" w:cstheme="minorHAnsi"/>
          <w:i/>
          <w:iCs/>
          <w:sz w:val="21"/>
          <w:szCs w:val="21"/>
          <w:rtl/>
        </w:rPr>
        <w:t xml:space="preserve"> الجديد!</w:t>
      </w:r>
    </w:p>
    <w:p w14:paraId="62CE29C4" w14:textId="57B8D4A1" w:rsidR="00340420" w:rsidRPr="00543425" w:rsidRDefault="00FE0193" w:rsidP="0071697C">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543425">
        <w:rPr>
          <w:rFonts w:asciiTheme="minorHAnsi" w:hAnsiTheme="minorHAnsi" w:cstheme="minorHAnsi"/>
          <w:b/>
          <w:bCs/>
          <w:color w:val="000000"/>
          <w:sz w:val="24"/>
          <w:szCs w:val="24"/>
          <w:rtl/>
        </w:rPr>
        <w:t>الخطوة 3:</w:t>
      </w:r>
      <w:r w:rsidRPr="00543425">
        <w:rPr>
          <w:rFonts w:asciiTheme="minorHAnsi" w:hAnsiTheme="minorHAnsi" w:cstheme="minorHAnsi"/>
          <w:color w:val="000000"/>
          <w:sz w:val="24"/>
          <w:szCs w:val="24"/>
          <w:rtl/>
        </w:rPr>
        <w:t xml:space="preserve"> اضبط جهاز </w:t>
      </w:r>
      <w:r w:rsidRPr="00543425">
        <w:rPr>
          <w:rFonts w:asciiTheme="minorHAnsi" w:hAnsiTheme="minorHAnsi" w:cstheme="minorHAnsi"/>
          <w:color w:val="000000"/>
          <w:sz w:val="24"/>
          <w:szCs w:val="24"/>
        </w:rPr>
        <w:t>NVR</w:t>
      </w:r>
      <w:r w:rsidRPr="00543425">
        <w:rPr>
          <w:rFonts w:asciiTheme="minorHAnsi" w:hAnsiTheme="minorHAnsi" w:cstheme="minorHAnsi"/>
          <w:color w:val="000000"/>
          <w:sz w:val="24"/>
          <w:szCs w:val="24"/>
          <w:rtl/>
        </w:rPr>
        <w:t xml:space="preserve"> على إعدادات المصنع الافتراضية أسفل</w:t>
      </w:r>
      <w:r w:rsidR="0071697C">
        <w:rPr>
          <w:rFonts w:asciiTheme="minorHAnsi" w:hAnsiTheme="minorHAnsi" w:cstheme="minorHAnsi" w:hint="eastAsia"/>
          <w:color w:val="000000"/>
          <w:sz w:val="24"/>
          <w:szCs w:val="24"/>
        </w:rPr>
        <w:t xml:space="preserve"> </w:t>
      </w:r>
      <w:r w:rsidRPr="00543425">
        <w:rPr>
          <w:rFonts w:asciiTheme="minorHAnsi" w:hAnsiTheme="minorHAnsi" w:cstheme="minorHAnsi"/>
          <w:color w:val="000000"/>
          <w:sz w:val="24"/>
          <w:szCs w:val="24"/>
          <w:rtl/>
        </w:rPr>
        <w:t xml:space="preserve">المسار </w:t>
      </w:r>
      <w:r w:rsidRPr="00543425">
        <w:rPr>
          <w:rFonts w:asciiTheme="minorHAnsi" w:hAnsiTheme="minorHAnsi" w:cstheme="minorHAnsi"/>
          <w:b/>
          <w:bCs/>
          <w:color w:val="000000"/>
          <w:sz w:val="24"/>
          <w:szCs w:val="24"/>
        </w:rPr>
        <w:t>Setup</w:t>
      </w:r>
      <w:r w:rsidRPr="00543425">
        <w:rPr>
          <w:rFonts w:asciiTheme="minorHAnsi" w:hAnsiTheme="minorHAnsi" w:cstheme="minorHAnsi"/>
          <w:b/>
          <w:bCs/>
          <w:color w:val="000000"/>
          <w:sz w:val="24"/>
          <w:szCs w:val="24"/>
          <w:rtl/>
        </w:rPr>
        <w:t>&gt;</w:t>
      </w:r>
      <w:r w:rsidRPr="00543425">
        <w:rPr>
          <w:rFonts w:asciiTheme="minorHAnsi" w:hAnsiTheme="minorHAnsi" w:cstheme="minorHAnsi"/>
          <w:b/>
          <w:bCs/>
          <w:color w:val="000000"/>
          <w:sz w:val="24"/>
          <w:szCs w:val="24"/>
        </w:rPr>
        <w:t>Maintenance</w:t>
      </w:r>
      <w:r w:rsidRPr="00543425">
        <w:rPr>
          <w:rFonts w:asciiTheme="minorHAnsi" w:hAnsiTheme="minorHAnsi" w:cstheme="minorHAnsi"/>
          <w:b/>
          <w:bCs/>
          <w:color w:val="000000"/>
          <w:sz w:val="24"/>
          <w:szCs w:val="24"/>
          <w:rtl/>
        </w:rPr>
        <w:t>&gt;</w:t>
      </w:r>
      <w:r w:rsidRPr="00543425">
        <w:rPr>
          <w:rFonts w:asciiTheme="minorHAnsi" w:hAnsiTheme="minorHAnsi" w:cstheme="minorHAnsi"/>
          <w:b/>
          <w:bCs/>
          <w:color w:val="000000"/>
          <w:sz w:val="24"/>
          <w:szCs w:val="24"/>
        </w:rPr>
        <w:t>Maintenance</w:t>
      </w:r>
      <w:r w:rsidRPr="00543425">
        <w:rPr>
          <w:rFonts w:asciiTheme="minorHAnsi" w:hAnsiTheme="minorHAnsi" w:cstheme="minorHAnsi"/>
          <w:color w:val="000000"/>
          <w:sz w:val="24"/>
          <w:szCs w:val="24"/>
          <w:rtl/>
        </w:rPr>
        <w:t xml:space="preserve"> إذا لم تجدي الخطوات المذكورة أعلاه نفعًا.</w:t>
      </w:r>
    </w:p>
    <w:p w14:paraId="1A25265D" w14:textId="67834B07" w:rsidR="00340420" w:rsidRPr="00543425" w:rsidRDefault="00E8340F" w:rsidP="00543425">
      <w:pPr>
        <w:widowControl/>
        <w:pBdr>
          <w:top w:val="nil"/>
          <w:left w:val="nil"/>
          <w:bottom w:val="nil"/>
          <w:right w:val="nil"/>
          <w:between w:val="nil"/>
        </w:pBdr>
        <w:bidi/>
        <w:spacing w:before="100" w:beforeAutospacing="1" w:after="100" w:afterAutospacing="1"/>
        <w:jc w:val="both"/>
        <w:rPr>
          <w:rFonts w:asciiTheme="minorHAnsi" w:eastAsia="Source Sans Pro" w:hAnsiTheme="minorHAnsi" w:cstheme="minorHAnsi"/>
          <w:i/>
          <w:color w:val="000000"/>
          <w:sz w:val="21"/>
          <w:szCs w:val="21"/>
          <w:rtl/>
        </w:rPr>
      </w:pPr>
      <w:r>
        <w:rPr>
          <w:noProof/>
        </w:rPr>
        <w:drawing>
          <wp:inline distT="0" distB="0" distL="0" distR="0" wp14:anchorId="156C6896" wp14:editId="47DD923B">
            <wp:extent cx="5429250" cy="3382010"/>
            <wp:effectExtent l="0" t="0" r="0" b="8890"/>
            <wp:docPr id="129786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250" cy="3382010"/>
                    </a:xfrm>
                    <a:prstGeom prst="rect">
                      <a:avLst/>
                    </a:prstGeom>
                    <a:noFill/>
                    <a:ln>
                      <a:noFill/>
                    </a:ln>
                  </pic:spPr>
                </pic:pic>
              </a:graphicData>
            </a:graphic>
          </wp:inline>
        </w:drawing>
      </w:r>
    </w:p>
    <w:p w14:paraId="1E3D6F51" w14:textId="77777777" w:rsidR="00340420" w:rsidRPr="00543425" w:rsidRDefault="00FE0193" w:rsidP="00A32A4F">
      <w:pPr>
        <w:widowControl/>
        <w:pBdr>
          <w:top w:val="nil"/>
          <w:left w:val="nil"/>
          <w:bottom w:val="nil"/>
          <w:right w:val="nil"/>
          <w:between w:val="nil"/>
        </w:pBdr>
        <w:bidi/>
        <w:rPr>
          <w:rFonts w:asciiTheme="minorHAnsi" w:eastAsia="Source Sans Pro" w:hAnsiTheme="minorHAnsi" w:cstheme="minorHAnsi"/>
          <w:i/>
          <w:color w:val="000000"/>
          <w:sz w:val="21"/>
          <w:szCs w:val="21"/>
          <w:rtl/>
        </w:rPr>
      </w:pPr>
      <w:r w:rsidRPr="00543425">
        <w:rPr>
          <w:rFonts w:asciiTheme="minorHAnsi" w:hAnsiTheme="minorHAnsi" w:cstheme="minorHAnsi"/>
          <w:b/>
          <w:bCs/>
          <w:i/>
          <w:iCs/>
          <w:color w:val="006FC0"/>
          <w:sz w:val="21"/>
          <w:szCs w:val="21"/>
          <w:rtl/>
        </w:rPr>
        <w:t xml:space="preserve">ملاحظة: </w:t>
      </w:r>
      <w:r w:rsidRPr="00543425">
        <w:rPr>
          <w:rFonts w:asciiTheme="minorHAnsi" w:hAnsiTheme="minorHAnsi" w:cstheme="minorHAnsi"/>
          <w:i/>
          <w:iCs/>
          <w:color w:val="000000"/>
          <w:sz w:val="21"/>
          <w:szCs w:val="21"/>
          <w:rtl/>
        </w:rPr>
        <w:t xml:space="preserve">إذا كنت ترغب في عدم فقدان أي تكوينات مسبقة، فيمكنك تصدير ملف التكوين. </w:t>
      </w:r>
      <w:r w:rsidRPr="00543425">
        <w:rPr>
          <w:rFonts w:asciiTheme="minorHAnsi" w:hAnsiTheme="minorHAnsi" w:cstheme="minorHAnsi"/>
          <w:i/>
          <w:iCs/>
          <w:sz w:val="21"/>
          <w:szCs w:val="21"/>
          <w:rtl/>
        </w:rPr>
        <w:t xml:space="preserve">ويمكنك استيراد ملف التكوين مرة أخرى بعد إعادة ضبط جهاز </w:t>
      </w:r>
      <w:r w:rsidRPr="00543425">
        <w:rPr>
          <w:rFonts w:asciiTheme="minorHAnsi" w:hAnsiTheme="minorHAnsi" w:cstheme="minorHAnsi"/>
          <w:i/>
          <w:iCs/>
          <w:sz w:val="21"/>
          <w:szCs w:val="21"/>
        </w:rPr>
        <w:t>NVR</w:t>
      </w:r>
      <w:r w:rsidRPr="00543425">
        <w:rPr>
          <w:rFonts w:asciiTheme="minorHAnsi" w:hAnsiTheme="minorHAnsi" w:cstheme="minorHAnsi"/>
          <w:i/>
          <w:iCs/>
          <w:sz w:val="21"/>
          <w:szCs w:val="21"/>
          <w:rtl/>
        </w:rPr>
        <w:t xml:space="preserve"> إلى إعدادات المصنع الافتراضية.</w:t>
      </w:r>
    </w:p>
    <w:sectPr w:rsidR="00340420" w:rsidRPr="00543425" w:rsidSect="00E15E37">
      <w:headerReference w:type="default" r:id="rId19"/>
      <w:footerReference w:type="default" r:id="rId20"/>
      <w:pgSz w:w="11910" w:h="16840"/>
      <w:pgMar w:top="1950" w:right="1680" w:bottom="280" w:left="1680" w:header="113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F2CAB" w14:textId="77777777" w:rsidR="006F4890" w:rsidRDefault="006F4890">
      <w:r>
        <w:separator/>
      </w:r>
    </w:p>
  </w:endnote>
  <w:endnote w:type="continuationSeparator" w:id="0">
    <w:p w14:paraId="7D4EF619" w14:textId="77777777" w:rsidR="006F4890" w:rsidRDefault="006F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5CC1B" w14:textId="77777777" w:rsidR="008325BB" w:rsidRDefault="00832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21B74" w14:textId="77777777" w:rsidR="008325BB" w:rsidRDefault="008325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CDA8F" w14:textId="77777777" w:rsidR="008325BB" w:rsidRDefault="008325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578712290"/>
      <w:docPartObj>
        <w:docPartGallery w:val="Page Numbers (Bottom of Page)"/>
        <w:docPartUnique/>
      </w:docPartObj>
    </w:sdtPr>
    <w:sdtEndPr>
      <w:rPr>
        <w:rFonts w:ascii="Source Sans Pro" w:hAnsi="Source Sans Pro"/>
      </w:rPr>
    </w:sdtEndPr>
    <w:sdtContent>
      <w:p w14:paraId="6B5B2DA9" w14:textId="77777777" w:rsidR="00E15E37" w:rsidRPr="00E15E37" w:rsidRDefault="00E15E37">
        <w:pPr>
          <w:pStyle w:val="Footer"/>
          <w:bidi/>
          <w:jc w:val="center"/>
          <w:rPr>
            <w:rFonts w:ascii="Source Sans Pro" w:hAnsi="Source Sans Pro"/>
            <w:rtl/>
          </w:rPr>
        </w:pPr>
        <w:r w:rsidRPr="00E15E37">
          <w:rPr>
            <w:rFonts w:ascii="Source Sans Pro" w:hAnsi="Source Sans Pro" w:hint="cs"/>
            <w:rtl/>
          </w:rPr>
          <w:fldChar w:fldCharType="begin"/>
        </w:r>
        <w:r>
          <w:rPr>
            <w:rtl/>
          </w:rPr>
          <w:instrText xml:space="preserve"> </w:instrText>
        </w:r>
        <w:r w:rsidRPr="00E15E37">
          <w:rPr>
            <w:rFonts w:ascii="Source Sans Pro" w:hAnsi="Source Sans Pro" w:hint="cs"/>
          </w:rPr>
          <w:instrText>PAGE   \* MERGEFORMAT</w:instrText>
        </w:r>
        <w:r w:rsidRPr="00E15E37">
          <w:rPr>
            <w:rFonts w:ascii="Source Sans Pro" w:hAnsi="Source Sans Pro" w:hint="cs"/>
            <w:rtl/>
          </w:rPr>
          <w:fldChar w:fldCharType="separate"/>
        </w:r>
        <w:r w:rsidRPr="00E15E37">
          <w:rPr>
            <w:rFonts w:ascii="Source Sans Pro" w:hAnsi="Source Sans Pro" w:hint="cs"/>
            <w:rtl/>
          </w:rPr>
          <w:t>2</w:t>
        </w:r>
        <w:r w:rsidRPr="00E15E37">
          <w:rPr>
            <w:rFonts w:ascii="Source Sans Pro" w:hAnsi="Source Sans Pro" w:hint="cs"/>
            <w:rtl/>
          </w:rPr>
          <w:fldChar w:fldCharType="end"/>
        </w:r>
      </w:p>
    </w:sdtContent>
  </w:sdt>
  <w:p w14:paraId="23F389FB" w14:textId="77777777" w:rsidR="00E15E37" w:rsidRPr="00E15E37" w:rsidRDefault="00E15E37">
    <w:pPr>
      <w:pStyle w:val="Footer"/>
      <w:rPr>
        <w:rFonts w:ascii="Source Sans Pro" w:hAnsi="Source Sans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88E5A" w14:textId="77777777" w:rsidR="006F4890" w:rsidRDefault="006F4890">
      <w:r>
        <w:separator/>
      </w:r>
    </w:p>
  </w:footnote>
  <w:footnote w:type="continuationSeparator" w:id="0">
    <w:p w14:paraId="35E0E074" w14:textId="77777777" w:rsidR="006F4890" w:rsidRDefault="006F4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F2540" w14:textId="77777777" w:rsidR="008325BB" w:rsidRDefault="00832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E5E37" w14:textId="77777777" w:rsidR="008325BB" w:rsidRDefault="008325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04276" w14:textId="77777777" w:rsidR="008325BB" w:rsidRDefault="008325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8388" w:type="dxa"/>
      <w:tblInd w:w="112" w:type="dxa"/>
      <w:tblLayout w:type="fixed"/>
      <w:tblLook w:val="0000" w:firstRow="0" w:lastRow="0" w:firstColumn="0" w:lastColumn="0" w:noHBand="0" w:noVBand="0"/>
    </w:tblPr>
    <w:tblGrid>
      <w:gridCol w:w="876"/>
      <w:gridCol w:w="5811"/>
      <w:gridCol w:w="710"/>
      <w:gridCol w:w="991"/>
    </w:tblGrid>
    <w:tr w:rsidR="00530977" w:rsidRPr="00543425" w14:paraId="481B6E39" w14:textId="77777777" w:rsidTr="00543425">
      <w:trPr>
        <w:trHeight w:val="298"/>
      </w:trPr>
      <w:tc>
        <w:tcPr>
          <w:tcW w:w="876" w:type="dxa"/>
          <w:tcBorders>
            <w:top w:val="single" w:sz="4" w:space="0" w:color="000000"/>
            <w:left w:val="single" w:sz="4" w:space="0" w:color="000000"/>
            <w:bottom w:val="single" w:sz="4" w:space="0" w:color="000000"/>
            <w:right w:val="single" w:sz="4" w:space="0" w:color="000000"/>
          </w:tcBorders>
        </w:tcPr>
        <w:p w14:paraId="389B6725" w14:textId="77777777" w:rsidR="00530977" w:rsidRPr="00543425" w:rsidRDefault="00530977" w:rsidP="00530977">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543425">
            <w:rPr>
              <w:rFonts w:asciiTheme="minorHAnsi" w:hAnsiTheme="minorHAnsi" w:cstheme="minorHAnsi"/>
              <w:color w:val="000000"/>
              <w:sz w:val="15"/>
              <w:szCs w:val="15"/>
              <w:rtl/>
            </w:rPr>
            <w:t>العنوان:</w:t>
          </w:r>
        </w:p>
      </w:tc>
      <w:tc>
        <w:tcPr>
          <w:tcW w:w="5811" w:type="dxa"/>
          <w:tcBorders>
            <w:top w:val="single" w:sz="4" w:space="0" w:color="000000"/>
            <w:left w:val="single" w:sz="4" w:space="0" w:color="000000"/>
            <w:bottom w:val="single" w:sz="4" w:space="0" w:color="000000"/>
            <w:right w:val="single" w:sz="4" w:space="0" w:color="000000"/>
          </w:tcBorders>
        </w:tcPr>
        <w:p w14:paraId="3CD0D0BB" w14:textId="77777777" w:rsidR="00530977" w:rsidRPr="00543425" w:rsidRDefault="008B607B" w:rsidP="008B607B">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543425">
            <w:rPr>
              <w:rFonts w:asciiTheme="minorHAnsi" w:hAnsiTheme="minorHAnsi" w:cstheme="minorHAnsi"/>
              <w:color w:val="000000"/>
              <w:sz w:val="15"/>
              <w:szCs w:val="15"/>
              <w:rtl/>
            </w:rPr>
            <w:t xml:space="preserve">كيفية استكشاف الأخطاء وإصلاحها عند ظهور رسالة "سيؤدي تمكين الوظائف الذكية لأول مرة إلى إعادة تشغيل الجهاز" المنبثقة على جهاز </w:t>
          </w:r>
          <w:r w:rsidRPr="00543425">
            <w:rPr>
              <w:rFonts w:asciiTheme="minorHAnsi" w:hAnsiTheme="minorHAnsi" w:cstheme="minorHAnsi"/>
              <w:color w:val="000000"/>
              <w:sz w:val="15"/>
              <w:szCs w:val="15"/>
            </w:rPr>
            <w:t>Uniview NVR</w:t>
          </w:r>
          <w:r w:rsidRPr="00543425">
            <w:rPr>
              <w:rFonts w:asciiTheme="minorHAnsi" w:hAnsiTheme="minorHAnsi" w:cstheme="minorHAnsi"/>
              <w:color w:val="000000"/>
              <w:sz w:val="15"/>
              <w:szCs w:val="15"/>
              <w:rtl/>
            </w:rPr>
            <w:t>؟</w:t>
          </w:r>
        </w:p>
      </w:tc>
      <w:tc>
        <w:tcPr>
          <w:tcW w:w="710" w:type="dxa"/>
          <w:tcBorders>
            <w:top w:val="single" w:sz="4" w:space="0" w:color="000000"/>
            <w:left w:val="single" w:sz="4" w:space="0" w:color="000000"/>
            <w:bottom w:val="single" w:sz="4" w:space="0" w:color="000000"/>
            <w:right w:val="single" w:sz="4" w:space="0" w:color="000000"/>
          </w:tcBorders>
        </w:tcPr>
        <w:p w14:paraId="31E46B0E" w14:textId="77777777" w:rsidR="00530977" w:rsidRPr="00543425" w:rsidRDefault="00530977" w:rsidP="00530977">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543425">
            <w:rPr>
              <w:rFonts w:asciiTheme="minorHAnsi" w:hAnsiTheme="minorHAnsi" w:cstheme="minorHAnsi"/>
              <w:color w:val="000000"/>
              <w:sz w:val="15"/>
              <w:szCs w:val="15"/>
              <w:rtl/>
            </w:rPr>
            <w:t>الإصدار:</w:t>
          </w:r>
        </w:p>
      </w:tc>
      <w:tc>
        <w:tcPr>
          <w:tcW w:w="991" w:type="dxa"/>
          <w:tcBorders>
            <w:top w:val="single" w:sz="4" w:space="0" w:color="000000"/>
            <w:left w:val="single" w:sz="4" w:space="0" w:color="000000"/>
            <w:bottom w:val="single" w:sz="4" w:space="0" w:color="000000"/>
            <w:right w:val="single" w:sz="4" w:space="0" w:color="000000"/>
          </w:tcBorders>
        </w:tcPr>
        <w:p w14:paraId="22EBB8C0" w14:textId="77777777" w:rsidR="00530977" w:rsidRPr="00543425" w:rsidRDefault="00E15E37" w:rsidP="00530977">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543425">
            <w:rPr>
              <w:rFonts w:asciiTheme="minorHAnsi" w:hAnsiTheme="minorHAnsi" w:cstheme="minorHAnsi"/>
              <w:color w:val="000000"/>
              <w:sz w:val="15"/>
              <w:szCs w:val="15"/>
            </w:rPr>
            <w:t>V1.1</w:t>
          </w:r>
        </w:p>
      </w:tc>
    </w:tr>
    <w:tr w:rsidR="00530977" w:rsidRPr="00543425" w14:paraId="104FE47F" w14:textId="77777777" w:rsidTr="00543425">
      <w:trPr>
        <w:trHeight w:val="171"/>
      </w:trPr>
      <w:tc>
        <w:tcPr>
          <w:tcW w:w="876" w:type="dxa"/>
          <w:tcBorders>
            <w:top w:val="single" w:sz="4" w:space="0" w:color="000000"/>
            <w:left w:val="single" w:sz="4" w:space="0" w:color="000000"/>
            <w:bottom w:val="single" w:sz="4" w:space="0" w:color="000000"/>
            <w:right w:val="single" w:sz="4" w:space="0" w:color="000000"/>
          </w:tcBorders>
        </w:tcPr>
        <w:p w14:paraId="5F605DB1" w14:textId="77777777" w:rsidR="00530977" w:rsidRPr="00543425" w:rsidRDefault="00530977" w:rsidP="00530977">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543425">
            <w:rPr>
              <w:rFonts w:asciiTheme="minorHAnsi" w:hAnsiTheme="minorHAnsi" w:cstheme="minorHAnsi"/>
              <w:color w:val="000000"/>
              <w:sz w:val="15"/>
              <w:szCs w:val="15"/>
              <w:rtl/>
            </w:rPr>
            <w:t>المنتج:</w:t>
          </w:r>
        </w:p>
      </w:tc>
      <w:tc>
        <w:tcPr>
          <w:tcW w:w="5811" w:type="dxa"/>
          <w:tcBorders>
            <w:top w:val="single" w:sz="4" w:space="0" w:color="000000"/>
            <w:left w:val="single" w:sz="4" w:space="0" w:color="000000"/>
            <w:bottom w:val="single" w:sz="4" w:space="0" w:color="000000"/>
            <w:right w:val="single" w:sz="4" w:space="0" w:color="000000"/>
          </w:tcBorders>
        </w:tcPr>
        <w:p w14:paraId="0EF7391A" w14:textId="77777777" w:rsidR="00530977" w:rsidRPr="00543425" w:rsidRDefault="00530977" w:rsidP="00530977">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543425">
            <w:rPr>
              <w:rFonts w:asciiTheme="minorHAnsi" w:hAnsiTheme="minorHAnsi" w:cstheme="minorHAnsi"/>
              <w:color w:val="000000"/>
              <w:sz w:val="15"/>
              <w:szCs w:val="15"/>
              <w:rtl/>
            </w:rPr>
            <w:t>جهاز تسجيل فيديو شبكي "</w:t>
          </w:r>
          <w:r w:rsidRPr="00543425">
            <w:rPr>
              <w:rFonts w:asciiTheme="minorHAnsi" w:hAnsiTheme="minorHAnsi" w:cstheme="minorHAnsi"/>
              <w:color w:val="000000"/>
              <w:sz w:val="15"/>
              <w:szCs w:val="15"/>
            </w:rPr>
            <w:t>NVR</w:t>
          </w:r>
          <w:r w:rsidRPr="00543425">
            <w:rPr>
              <w:rFonts w:asciiTheme="minorHAnsi" w:hAnsiTheme="minorHAnsi" w:cstheme="minorHAnsi"/>
              <w:color w:val="000000"/>
              <w:sz w:val="15"/>
              <w:szCs w:val="15"/>
              <w:rtl/>
            </w:rPr>
            <w:t>"</w:t>
          </w:r>
        </w:p>
      </w:tc>
      <w:tc>
        <w:tcPr>
          <w:tcW w:w="710" w:type="dxa"/>
          <w:tcBorders>
            <w:top w:val="single" w:sz="4" w:space="0" w:color="000000"/>
            <w:left w:val="single" w:sz="4" w:space="0" w:color="000000"/>
            <w:bottom w:val="single" w:sz="4" w:space="0" w:color="000000"/>
            <w:right w:val="single" w:sz="4" w:space="0" w:color="000000"/>
          </w:tcBorders>
        </w:tcPr>
        <w:p w14:paraId="3D566034" w14:textId="77777777" w:rsidR="00530977" w:rsidRPr="00543425" w:rsidRDefault="00530977" w:rsidP="00530977">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543425">
            <w:rPr>
              <w:rFonts w:asciiTheme="minorHAnsi" w:hAnsiTheme="minorHAnsi" w:cstheme="minorHAnsi"/>
              <w:color w:val="000000"/>
              <w:sz w:val="15"/>
              <w:szCs w:val="15"/>
              <w:rtl/>
            </w:rPr>
            <w:t>التاريخ</w:t>
          </w:r>
        </w:p>
      </w:tc>
      <w:tc>
        <w:tcPr>
          <w:tcW w:w="991" w:type="dxa"/>
          <w:tcBorders>
            <w:top w:val="single" w:sz="4" w:space="0" w:color="000000"/>
            <w:left w:val="single" w:sz="4" w:space="0" w:color="000000"/>
            <w:bottom w:val="single" w:sz="4" w:space="0" w:color="000000"/>
            <w:right w:val="single" w:sz="4" w:space="0" w:color="000000"/>
          </w:tcBorders>
        </w:tcPr>
        <w:p w14:paraId="35B588DA" w14:textId="77777777" w:rsidR="00530977" w:rsidRPr="00543425" w:rsidRDefault="00E15E37" w:rsidP="00530977">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543425">
            <w:rPr>
              <w:rFonts w:asciiTheme="minorHAnsi" w:hAnsiTheme="minorHAnsi" w:cstheme="minorHAnsi"/>
              <w:color w:val="000000"/>
              <w:sz w:val="15"/>
              <w:szCs w:val="15"/>
              <w:rtl/>
            </w:rPr>
            <w:t>9/26/2023</w:t>
          </w:r>
        </w:p>
      </w:tc>
    </w:tr>
  </w:tbl>
  <w:p w14:paraId="63FD92AF" w14:textId="77777777" w:rsidR="00340420" w:rsidRPr="00543425" w:rsidRDefault="00FE0193">
    <w:pPr>
      <w:bidi/>
      <w:spacing w:line="14" w:lineRule="auto"/>
      <w:rPr>
        <w:rFonts w:asciiTheme="minorHAnsi" w:hAnsiTheme="minorHAnsi" w:cstheme="minorHAnsi"/>
        <w:sz w:val="2"/>
        <w:szCs w:val="2"/>
        <w:rtl/>
      </w:rPr>
    </w:pPr>
    <w:r w:rsidRPr="00543425">
      <w:rPr>
        <w:rFonts w:asciiTheme="minorHAnsi" w:hAnsiTheme="minorHAnsi" w:cstheme="minorHAnsi"/>
        <w:noProof/>
        <w:sz w:val="24"/>
        <w:rtl/>
      </w:rPr>
      <w:drawing>
        <wp:anchor distT="0" distB="0" distL="0" distR="0" simplePos="0" relativeHeight="251658240" behindDoc="1" locked="0" layoutInCell="1" hidden="0" allowOverlap="1" wp14:anchorId="516FCECD" wp14:editId="1098BC37">
          <wp:simplePos x="0" y="0"/>
          <wp:positionH relativeFrom="margin">
            <wp:posOffset>4635660</wp:posOffset>
          </wp:positionH>
          <wp:positionV relativeFrom="page">
            <wp:posOffset>228600</wp:posOffset>
          </wp:positionV>
          <wp:extent cx="750570" cy="42037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0570" cy="4203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20"/>
    <w:rsid w:val="00053C82"/>
    <w:rsid w:val="000F68B4"/>
    <w:rsid w:val="001436BB"/>
    <w:rsid w:val="002468AA"/>
    <w:rsid w:val="00304078"/>
    <w:rsid w:val="003073D6"/>
    <w:rsid w:val="00340420"/>
    <w:rsid w:val="004E7CA1"/>
    <w:rsid w:val="00501223"/>
    <w:rsid w:val="00530977"/>
    <w:rsid w:val="00543425"/>
    <w:rsid w:val="00631EBB"/>
    <w:rsid w:val="006F4890"/>
    <w:rsid w:val="006F6921"/>
    <w:rsid w:val="0071697C"/>
    <w:rsid w:val="007A2D20"/>
    <w:rsid w:val="007C4A65"/>
    <w:rsid w:val="008325BB"/>
    <w:rsid w:val="00870F15"/>
    <w:rsid w:val="008B607B"/>
    <w:rsid w:val="00956C02"/>
    <w:rsid w:val="00A32A4F"/>
    <w:rsid w:val="00B358E6"/>
    <w:rsid w:val="00B53093"/>
    <w:rsid w:val="00C14F00"/>
    <w:rsid w:val="00C71414"/>
    <w:rsid w:val="00DE2E28"/>
    <w:rsid w:val="00E15E37"/>
    <w:rsid w:val="00E8340F"/>
    <w:rsid w:val="00E94F8B"/>
    <w:rsid w:val="00F62A4D"/>
    <w:rsid w:val="00FB75F8"/>
    <w:rsid w:val="00FE01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AEBB"/>
  <w15:docId w15:val="{869E6213-0379-440F-AFD4-72170304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Arial"/>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C4982"/>
  </w:style>
  <w:style w:type="paragraph" w:styleId="Heading1">
    <w:name w:val="heading 1"/>
    <w:basedOn w:val="Normal"/>
    <w:link w:val="Heading1Char"/>
    <w:uiPriority w:val="1"/>
    <w:qFormat/>
    <w:pPr>
      <w:spacing w:before="45"/>
      <w:ind w:left="897" w:hanging="497"/>
      <w:outlineLvl w:val="0"/>
    </w:pPr>
    <w:rPr>
      <w:rFonts w:eastAsia="Calibri"/>
      <w:b/>
      <w:bCs/>
      <w:sz w:val="32"/>
      <w:szCs w:val="32"/>
    </w:rPr>
  </w:style>
  <w:style w:type="paragraph" w:styleId="Heading2">
    <w:name w:val="heading 2"/>
    <w:basedOn w:val="Normal"/>
    <w:uiPriority w:val="1"/>
    <w:qFormat/>
    <w:pPr>
      <w:spacing w:before="125"/>
      <w:ind w:left="400"/>
      <w:outlineLvl w:val="1"/>
    </w:pPr>
    <w:rPr>
      <w:rFonts w:ascii="Cambria" w:eastAsia="Cambria" w:hAnsi="Cambria"/>
      <w:b/>
      <w:bCs/>
      <w:i/>
      <w:sz w:val="24"/>
      <w:szCs w:val="24"/>
    </w:rPr>
  </w:style>
  <w:style w:type="paragraph" w:styleId="Heading3">
    <w:name w:val="heading 3"/>
    <w:basedOn w:val="Normal"/>
    <w:link w:val="Heading3Char"/>
    <w:uiPriority w:val="1"/>
    <w:qFormat/>
    <w:pPr>
      <w:spacing w:before="51"/>
      <w:ind w:left="758" w:hanging="358"/>
      <w:outlineLvl w:val="2"/>
    </w:pPr>
    <w:rPr>
      <w:rFonts w:eastAsia="Calibri"/>
      <w:sz w:val="24"/>
      <w:szCs w:val="24"/>
    </w:rPr>
  </w:style>
  <w:style w:type="paragraph" w:styleId="Heading4">
    <w:name w:val="heading 4"/>
    <w:basedOn w:val="Normal"/>
    <w:uiPriority w:val="1"/>
    <w:qFormat/>
    <w:pPr>
      <w:spacing w:before="77"/>
      <w:ind w:left="400"/>
      <w:outlineLvl w:val="3"/>
    </w:pPr>
    <w:rPr>
      <w:rFonts w:ascii="Cambria" w:eastAsia="Cambria" w:hAnsi="Cambria"/>
      <w:b/>
      <w:bCs/>
      <w:i/>
      <w:sz w:val="21"/>
      <w:szCs w:val="2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400"/>
    </w:pPr>
    <w:rPr>
      <w:rFonts w:ascii="Gill Sans MT" w:eastAsia="Gill Sans MT" w:hAnsi="Gill Sans MT"/>
      <w: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670A9"/>
    <w:rPr>
      <w:sz w:val="21"/>
      <w:szCs w:val="21"/>
    </w:rPr>
  </w:style>
  <w:style w:type="paragraph" w:styleId="CommentText">
    <w:name w:val="annotation text"/>
    <w:basedOn w:val="Normal"/>
    <w:link w:val="CommentTextChar"/>
    <w:uiPriority w:val="99"/>
    <w:unhideWhenUsed/>
    <w:rsid w:val="00F670A9"/>
  </w:style>
  <w:style w:type="character" w:customStyle="1" w:styleId="CommentTextChar">
    <w:name w:val="Comment Text Char"/>
    <w:basedOn w:val="DefaultParagraphFont"/>
    <w:link w:val="CommentText"/>
    <w:uiPriority w:val="99"/>
    <w:rsid w:val="00F670A9"/>
  </w:style>
  <w:style w:type="paragraph" w:styleId="CommentSubject">
    <w:name w:val="annotation subject"/>
    <w:basedOn w:val="CommentText"/>
    <w:next w:val="CommentText"/>
    <w:link w:val="CommentSubjectChar"/>
    <w:uiPriority w:val="99"/>
    <w:semiHidden/>
    <w:unhideWhenUsed/>
    <w:rsid w:val="00F670A9"/>
    <w:rPr>
      <w:b/>
      <w:bCs/>
    </w:rPr>
  </w:style>
  <w:style w:type="character" w:customStyle="1" w:styleId="CommentSubjectChar">
    <w:name w:val="Comment Subject Char"/>
    <w:basedOn w:val="CommentTextChar"/>
    <w:link w:val="CommentSubject"/>
    <w:uiPriority w:val="99"/>
    <w:semiHidden/>
    <w:rsid w:val="00F670A9"/>
    <w:rPr>
      <w:b/>
      <w:bCs/>
    </w:rPr>
  </w:style>
  <w:style w:type="paragraph" w:styleId="BalloonText">
    <w:name w:val="Balloon Text"/>
    <w:basedOn w:val="Normal"/>
    <w:link w:val="BalloonTextChar"/>
    <w:uiPriority w:val="99"/>
    <w:semiHidden/>
    <w:unhideWhenUsed/>
    <w:rsid w:val="00F670A9"/>
    <w:rPr>
      <w:sz w:val="18"/>
      <w:szCs w:val="18"/>
    </w:rPr>
  </w:style>
  <w:style w:type="character" w:customStyle="1" w:styleId="BalloonTextChar">
    <w:name w:val="Balloon Text Char"/>
    <w:basedOn w:val="DefaultParagraphFont"/>
    <w:link w:val="BalloonText"/>
    <w:uiPriority w:val="99"/>
    <w:semiHidden/>
    <w:rsid w:val="00F670A9"/>
    <w:rPr>
      <w:sz w:val="18"/>
      <w:szCs w:val="18"/>
    </w:rPr>
  </w:style>
  <w:style w:type="character" w:styleId="Hyperlink">
    <w:name w:val="Hyperlink"/>
    <w:basedOn w:val="DefaultParagraphFont"/>
    <w:uiPriority w:val="99"/>
    <w:unhideWhenUsed/>
    <w:rsid w:val="00387BCA"/>
    <w:rPr>
      <w:color w:val="0000FF" w:themeColor="hyperlink"/>
      <w:u w:val="single"/>
    </w:rPr>
  </w:style>
  <w:style w:type="paragraph" w:styleId="Header">
    <w:name w:val="header"/>
    <w:basedOn w:val="Normal"/>
    <w:link w:val="HeaderChar"/>
    <w:uiPriority w:val="99"/>
    <w:unhideWhenUsed/>
    <w:rsid w:val="008527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52727"/>
    <w:rPr>
      <w:sz w:val="18"/>
      <w:szCs w:val="18"/>
    </w:rPr>
  </w:style>
  <w:style w:type="paragraph" w:styleId="Footer">
    <w:name w:val="footer"/>
    <w:basedOn w:val="Normal"/>
    <w:link w:val="FooterChar"/>
    <w:uiPriority w:val="99"/>
    <w:unhideWhenUsed/>
    <w:rsid w:val="0085272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52727"/>
    <w:rPr>
      <w:sz w:val="18"/>
      <w:szCs w:val="18"/>
    </w:rPr>
  </w:style>
  <w:style w:type="character" w:customStyle="1" w:styleId="Heading1Char">
    <w:name w:val="Heading 1 Char"/>
    <w:basedOn w:val="DefaultParagraphFont"/>
    <w:link w:val="Heading1"/>
    <w:uiPriority w:val="1"/>
    <w:rsid w:val="00852727"/>
    <w:rPr>
      <w:rFonts w:ascii="Calibri" w:eastAsia="Calibri" w:hAnsi="Calibri" w:cs="Arial"/>
      <w:b/>
      <w:bCs/>
      <w:sz w:val="32"/>
      <w:szCs w:val="32"/>
    </w:rPr>
  </w:style>
  <w:style w:type="character" w:customStyle="1" w:styleId="Heading3Char">
    <w:name w:val="Heading 3 Char"/>
    <w:basedOn w:val="DefaultParagraphFont"/>
    <w:link w:val="Heading3"/>
    <w:uiPriority w:val="1"/>
    <w:rsid w:val="00D26BE0"/>
    <w:rPr>
      <w:rFonts w:ascii="Calibri" w:eastAsia="Calibri" w:hAnsi="Calibri" w:cs="Arial"/>
      <w:sz w:val="24"/>
      <w:szCs w:val="24"/>
    </w:rPr>
  </w:style>
  <w:style w:type="character" w:customStyle="1" w:styleId="BodyTextChar">
    <w:name w:val="Body Text Char"/>
    <w:basedOn w:val="DefaultParagraphFont"/>
    <w:link w:val="BodyText"/>
    <w:uiPriority w:val="1"/>
    <w:rsid w:val="00D26BE0"/>
    <w:rPr>
      <w:rFonts w:ascii="Gill Sans MT" w:eastAsia="Gill Sans MT" w:hAnsi="Gill Sans MT" w:cs="Arial"/>
      <w:i/>
      <w:sz w:val="21"/>
      <w:szCs w:val="21"/>
    </w:rPr>
  </w:style>
  <w:style w:type="paragraph" w:customStyle="1" w:styleId="Standard">
    <w:name w:val="Standard"/>
    <w:rsid w:val="00AC4982"/>
    <w:pPr>
      <w:suppressAutoHyphens/>
      <w:autoSpaceDN w:val="0"/>
      <w:spacing w:line="276" w:lineRule="auto"/>
      <w:textAlignment w:val="baseline"/>
    </w:pPr>
    <w:rPr>
      <w:rFonts w:ascii="Arial" w:hAnsi="Arial"/>
    </w:rPr>
  </w:style>
  <w:style w:type="character" w:customStyle="1" w:styleId="1">
    <w:name w:val="未处理的提及1"/>
    <w:basedOn w:val="DefaultParagraphFont"/>
    <w:uiPriority w:val="99"/>
    <w:semiHidden/>
    <w:unhideWhenUsed/>
    <w:rsid w:val="00AC4982"/>
    <w:rPr>
      <w:color w:val="605E5C"/>
      <w:shd w:val="clear" w:color="auto" w:fill="E1DFDD"/>
    </w:rPr>
  </w:style>
  <w:style w:type="paragraph" w:styleId="Revision">
    <w:name w:val="Revision"/>
    <w:hidden/>
    <w:uiPriority w:val="99"/>
    <w:semiHidden/>
    <w:rsid w:val="00141E64"/>
    <w:pPr>
      <w:widowControl/>
    </w:pPr>
  </w:style>
  <w:style w:type="paragraph" w:customStyle="1" w:styleId="10">
    <w:name w:val="列出段落1"/>
    <w:basedOn w:val="Normal"/>
    <w:semiHidden/>
    <w:rsid w:val="00856E89"/>
    <w:pPr>
      <w:widowControl/>
      <w:spacing w:before="40" w:after="120"/>
      <w:ind w:firstLineChars="200" w:firstLine="420"/>
    </w:pPr>
    <w:rPr>
      <w:rFonts w:ascii="Arial" w:eastAsia="SimSun" w:hAnsi="Arial"/>
      <w:kern w:val="2"/>
      <w:sz w:val="21"/>
      <w:szCs w:val="21"/>
    </w:rPr>
  </w:style>
  <w:style w:type="paragraph" w:styleId="Subtitle">
    <w:name w:val="Subtitle"/>
    <w:basedOn w:val="Normal"/>
    <w:next w:val="Normal"/>
    <w:pPr>
      <w:keepNext/>
      <w:keepLines/>
      <w:spacing w:before="360" w:after="80"/>
    </w:pPr>
    <w:rPr>
      <w:rFonts w:ascii="Georgia" w:eastAsia="Georgia" w:hAnsi="Georgia"/>
      <w:i/>
      <w:color w:val="666666"/>
      <w:sz w:val="48"/>
      <w:szCs w:val="48"/>
    </w:rPr>
  </w:style>
  <w:style w:type="table" w:customStyle="1" w:styleId="a">
    <w:basedOn w:val="TableNormal2"/>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global.uniview.com/Support/Service_Hotline/"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aVg+xCRBcpD7ffJdG1CXfCf/PQ==">CgMxLjAyCGguZ2pkZ3hzOAByITFQblNWWXRrOWRjblViU3FreXRJZWJHMFV3WlAza1F6bg==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259</Words>
  <Characters>1479</Characters>
  <Application>Microsoft Office Word</Application>
  <DocSecurity>0</DocSecurity>
  <Lines>12</Lines>
  <Paragraphs>3</Paragraphs>
  <ScaleCrop>false</ScaleCrop>
  <Company>P R C</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l07377</dc:creator>
  <cp:lastModifiedBy>Ronald Rober</cp:lastModifiedBy>
  <cp:revision>19</cp:revision>
  <dcterms:created xsi:type="dcterms:W3CDTF">2023-04-21T01:19:00Z</dcterms:created>
  <dcterms:modified xsi:type="dcterms:W3CDTF">2024-10-01T08:59:00Z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LTSC</vt:lpwstr>
  </property>
  <property fmtid="{D5CDD505-2E9C-101B-9397-08002B2CF9AE}" pid="4" name="LastSaved">
    <vt:filetime>2023-02-22T00:00:00Z</vt:filetime>
  </property>
</Properties>
</file>